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99410F" w:rsidRPr="0099410F" w:rsidRDefault="0099410F" w:rsidP="0099410F">
      <w:pPr>
        <w:spacing w:before="100" w:beforeAutospacing="1" w:after="100" w:afterAutospacing="1" w:line="240" w:lineRule="auto"/>
        <w:ind w:firstLine="0"/>
        <w:rPr>
          <w:rFonts w:eastAsia="Times New Roman"/>
          <w:b/>
          <w:color w:val="4F6228" w:themeColor="accent3" w:themeShade="80"/>
          <w:szCs w:val="24"/>
          <w:lang w:eastAsia="ru-RU"/>
        </w:rPr>
      </w:pPr>
      <w:r w:rsidRPr="0099410F">
        <w:rPr>
          <w:rFonts w:eastAsia="Times New Roman"/>
          <w:b/>
          <w:color w:val="4F6228" w:themeColor="accent3" w:themeShade="80"/>
          <w:sz w:val="28"/>
          <w:lang w:eastAsia="ru-RU"/>
        </w:rPr>
        <w:t xml:space="preserve">Перечень жилых многоквартирных домов, </w:t>
      </w:r>
      <w:r w:rsidRPr="0099410F">
        <w:rPr>
          <w:rFonts w:eastAsia="Times New Roman"/>
          <w:b/>
          <w:color w:val="4F6228" w:themeColor="accent3" w:themeShade="80"/>
          <w:sz w:val="28"/>
          <w:lang w:eastAsia="ru-RU"/>
        </w:rPr>
        <w:br/>
        <w:t>находящихся в управлен</w:t>
      </w:r>
      <w:proofErr w:type="gramStart"/>
      <w:r w:rsidRPr="0099410F">
        <w:rPr>
          <w:rFonts w:eastAsia="Times New Roman"/>
          <w:b/>
          <w:color w:val="4F6228" w:themeColor="accent3" w:themeShade="80"/>
          <w:sz w:val="28"/>
          <w:lang w:eastAsia="ru-RU"/>
        </w:rPr>
        <w:t>ии ООО</w:t>
      </w:r>
      <w:proofErr w:type="gramEnd"/>
      <w:r w:rsidRPr="0099410F">
        <w:rPr>
          <w:rFonts w:eastAsia="Times New Roman"/>
          <w:b/>
          <w:color w:val="4F6228" w:themeColor="accent3" w:themeShade="80"/>
          <w:sz w:val="28"/>
          <w:lang w:eastAsia="ru-RU"/>
        </w:rPr>
        <w:t xml:space="preserve"> «ПАРТНЕР-СВ»,</w:t>
      </w:r>
    </w:p>
    <w:p w:rsidR="0099410F" w:rsidRPr="0099410F" w:rsidRDefault="0099410F" w:rsidP="0099410F">
      <w:pPr>
        <w:spacing w:line="240" w:lineRule="auto"/>
        <w:ind w:firstLine="0"/>
        <w:rPr>
          <w:rFonts w:eastAsia="Times New Roman"/>
          <w:szCs w:val="24"/>
          <w:lang w:eastAsia="ru-RU"/>
        </w:rPr>
      </w:pPr>
      <w:r w:rsidRPr="0099410F">
        <w:rPr>
          <w:rFonts w:eastAsia="Times New Roman"/>
          <w:sz w:val="28"/>
          <w:lang w:eastAsia="ru-RU"/>
        </w:rPr>
        <w:t>по состоянию на 01.01.2012г.</w:t>
      </w:r>
    </w:p>
    <w:p w:rsidR="0099410F" w:rsidRPr="0099410F" w:rsidRDefault="0099410F" w:rsidP="0099410F">
      <w:pPr>
        <w:spacing w:line="240" w:lineRule="auto"/>
        <w:ind w:firstLine="0"/>
        <w:rPr>
          <w:rFonts w:eastAsia="Times New Roman"/>
          <w:szCs w:val="24"/>
          <w:lang w:eastAsia="ru-RU"/>
        </w:rPr>
      </w:pPr>
    </w:p>
    <w:tbl>
      <w:tblPr>
        <w:tblW w:w="9817" w:type="dxa"/>
        <w:jc w:val="center"/>
        <w:tblCellSpacing w:w="0" w:type="dxa"/>
        <w:tblInd w:w="-1028" w:type="dxa"/>
        <w:tblCellMar>
          <w:left w:w="0" w:type="dxa"/>
          <w:right w:w="0" w:type="dxa"/>
        </w:tblCellMar>
        <w:tblLook w:val="04A0"/>
      </w:tblPr>
      <w:tblGrid>
        <w:gridCol w:w="1715"/>
        <w:gridCol w:w="2754"/>
        <w:gridCol w:w="2753"/>
        <w:gridCol w:w="2595"/>
      </w:tblGrid>
      <w:tr w:rsidR="0099410F" w:rsidRPr="0099410F" w:rsidTr="0099410F">
        <w:trPr>
          <w:trHeight w:val="227"/>
          <w:tblCellSpacing w:w="0" w:type="dxa"/>
          <w:jc w:val="center"/>
        </w:trPr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27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27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Адрес</w:t>
            </w:r>
          </w:p>
        </w:tc>
        <w:tc>
          <w:tcPr>
            <w:tcW w:w="2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27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общая площадь, кв.м.</w:t>
            </w:r>
          </w:p>
        </w:tc>
        <w:tc>
          <w:tcPr>
            <w:tcW w:w="2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27" w:lineRule="atLeast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договор на управление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2463,7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01.07.2006г.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3629,21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6474,44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д.32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4849,9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3584,42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д.38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3627,9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д.40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2406,9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д.42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2413,6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д.43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2400,88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д.46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3711,2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д.48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3626,2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д.50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2111,5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д.52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2077,3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оголя, д.54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3587,8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01.10.2006г.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д.29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3172,9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3572,11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3674,31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3642,4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1754,1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01.10.2006г.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3615,8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уворова, д.38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3620,8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енинградская, д.1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1306,8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01.05.2010г.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енинградская, д.3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1309,2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01.07.2007г.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енинградская, д.5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1307,9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01.08.2007г.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енинградская, д.22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4766,6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.Л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енинградская, д.24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6473,49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.М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аяковского, д.3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3229,6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01.06.2010г.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.М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аяковского, д.15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2704,2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01.07.2007г.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.С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еверопарковая</w:t>
            </w:r>
            <w:proofErr w:type="spellEnd"/>
            <w:r w:rsidRPr="0099410F">
              <w:rPr>
                <w:rFonts w:eastAsia="Times New Roman"/>
                <w:szCs w:val="24"/>
                <w:lang w:eastAsia="ru-RU"/>
              </w:rPr>
              <w:t>. д.3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3516,6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.Ч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апаева, д.37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4940,15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31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ул</w:t>
            </w:r>
            <w:proofErr w:type="gramStart"/>
            <w:r w:rsidRPr="0099410F">
              <w:rPr>
                <w:rFonts w:eastAsia="Times New Roman"/>
                <w:szCs w:val="24"/>
                <w:lang w:eastAsia="ru-RU"/>
              </w:rPr>
              <w:t>.Г</w:t>
            </w:r>
            <w:proofErr w:type="gramEnd"/>
            <w:r w:rsidRPr="0099410F">
              <w:rPr>
                <w:rFonts w:eastAsia="Times New Roman"/>
                <w:szCs w:val="24"/>
                <w:lang w:eastAsia="ru-RU"/>
              </w:rPr>
              <w:t>агарина, д.16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>8879,63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szCs w:val="24"/>
                <w:lang w:eastAsia="ru-RU"/>
              </w:rPr>
              <w:t xml:space="preserve">от 01.09.2005г. </w:t>
            </w:r>
          </w:p>
        </w:tc>
      </w:tr>
      <w:tr w:rsidR="0099410F" w:rsidRPr="0099410F" w:rsidTr="0099410F">
        <w:trPr>
          <w:trHeight w:val="255"/>
          <w:tblCellSpacing w:w="0" w:type="dxa"/>
          <w:jc w:val="center"/>
        </w:trPr>
        <w:tc>
          <w:tcPr>
            <w:tcW w:w="1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10F" w:rsidRPr="0099410F" w:rsidRDefault="0099410F" w:rsidP="0099410F">
            <w:pPr>
              <w:spacing w:before="100" w:beforeAutospacing="1" w:after="100" w:afterAutospacing="1"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 w:rsidRPr="0099410F">
              <w:rPr>
                <w:rFonts w:eastAsia="Times New Roman"/>
                <w:b/>
                <w:bCs/>
                <w:szCs w:val="24"/>
                <w:lang w:eastAsia="ru-RU"/>
              </w:rPr>
              <w:t>108451,54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  <w:hideMark/>
          </w:tcPr>
          <w:p w:rsidR="0099410F" w:rsidRPr="0099410F" w:rsidRDefault="0099410F" w:rsidP="0099410F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410F"/>
    <w:rsid w:val="0001359C"/>
    <w:rsid w:val="001D6A41"/>
    <w:rsid w:val="00746E15"/>
    <w:rsid w:val="0076251D"/>
    <w:rsid w:val="0099410F"/>
    <w:rsid w:val="00B90685"/>
    <w:rsid w:val="00E14F4D"/>
    <w:rsid w:val="00E5650B"/>
    <w:rsid w:val="00E809E0"/>
    <w:rsid w:val="00F11EF8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>Милый дом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2012-08-20T13:24:00Z</dcterms:created>
  <dcterms:modified xsi:type="dcterms:W3CDTF">2012-08-20T13:27:00Z</dcterms:modified>
</cp:coreProperties>
</file>