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tbl>
      <w:tblPr>
        <w:tblW w:w="599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/>
      </w:tblPr>
      <w:tblGrid>
        <w:gridCol w:w="3971"/>
        <w:gridCol w:w="6663"/>
      </w:tblGrid>
      <w:tr w:rsidR="00264653" w:rsidRPr="00781161" w:rsidTr="00264653">
        <w:tc>
          <w:tcPr>
            <w:tcW w:w="5000" w:type="pct"/>
            <w:gridSpan w:val="2"/>
            <w:shd w:val="clear" w:color="auto" w:fill="C4BC96" w:themeFill="background2" w:themeFillShade="BF"/>
          </w:tcPr>
          <w:p w:rsidR="00264653" w:rsidRPr="007427EE" w:rsidRDefault="00264653" w:rsidP="0026465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27EE">
              <w:rPr>
                <w:rFonts w:cs="Times New Roman"/>
                <w:b/>
                <w:sz w:val="28"/>
                <w:szCs w:val="28"/>
              </w:rPr>
              <w:t>ОБЩАЯ ИНФОРМАЦИЯ О КОМПАНИИ</w:t>
            </w:r>
          </w:p>
          <w:p w:rsidR="00264653" w:rsidRPr="00264653" w:rsidRDefault="00264653" w:rsidP="0026465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64653" w:rsidRPr="007427EE" w:rsidTr="007427EE">
        <w:trPr>
          <w:trHeight w:val="1125"/>
        </w:trPr>
        <w:tc>
          <w:tcPr>
            <w:tcW w:w="1867" w:type="pct"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 xml:space="preserve">Фирменное наименование юридического лица, фамилия, имя и отчество руководителя управляющей организации </w:t>
            </w:r>
          </w:p>
        </w:tc>
        <w:tc>
          <w:tcPr>
            <w:tcW w:w="3133" w:type="pct"/>
            <w:shd w:val="clear" w:color="auto" w:fill="C4BC96" w:themeFill="background2" w:themeFillShade="BF"/>
          </w:tcPr>
          <w:p w:rsidR="00264653" w:rsidRDefault="00264653" w:rsidP="007427EE">
            <w:pPr>
              <w:jc w:val="both"/>
              <w:rPr>
                <w:rFonts w:cs="Times New Roman"/>
              </w:rPr>
            </w:pPr>
            <w:r w:rsidRPr="007427EE">
              <w:rPr>
                <w:rFonts w:cs="Times New Roman"/>
              </w:rPr>
              <w:t>Общество с ограниченной ответственностью «Континент», ООО «Континент»</w:t>
            </w:r>
          </w:p>
          <w:p w:rsidR="007427EE" w:rsidRPr="007427EE" w:rsidRDefault="007427EE" w:rsidP="007427EE">
            <w:pPr>
              <w:jc w:val="center"/>
              <w:rPr>
                <w:rFonts w:cs="Times New Roman"/>
              </w:rPr>
            </w:pPr>
            <w:r w:rsidRPr="007427EE">
              <w:rPr>
                <w:rFonts w:cs="Times New Roman"/>
                <w:b/>
                <w:bCs/>
                <w:color w:val="000000"/>
              </w:rPr>
              <w:t>Генеральный директор –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7427EE">
              <w:rPr>
                <w:rFonts w:cs="Times New Roman"/>
                <w:color w:val="000000"/>
              </w:rPr>
              <w:t>Калугин Николай Александрович</w:t>
            </w:r>
          </w:p>
        </w:tc>
      </w:tr>
      <w:tr w:rsidR="00264653" w:rsidRPr="007427EE" w:rsidTr="007427EE">
        <w:tc>
          <w:tcPr>
            <w:tcW w:w="1867" w:type="pct"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Реквизиты юридического лица</w:t>
            </w:r>
          </w:p>
        </w:tc>
        <w:tc>
          <w:tcPr>
            <w:tcW w:w="3133" w:type="pct"/>
            <w:shd w:val="clear" w:color="auto" w:fill="C4BC96" w:themeFill="background2" w:themeFillShade="BF"/>
          </w:tcPr>
          <w:p w:rsidR="00264653" w:rsidRPr="007427EE" w:rsidRDefault="007427EE" w:rsidP="005358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4B43">
              <w:rPr>
                <w:rFonts w:ascii="Times New Roman" w:hAnsi="Times New Roman"/>
                <w:sz w:val="24"/>
                <w:szCs w:val="24"/>
              </w:rPr>
              <w:t>ОГРН 1034701334546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653" w:rsidRPr="007427EE">
              <w:rPr>
                <w:rFonts w:ascii="Times New Roman" w:hAnsi="Times New Roman"/>
                <w:sz w:val="24"/>
                <w:szCs w:val="24"/>
              </w:rPr>
              <w:t>ИНН / КПП 4706020214 / 470601001</w:t>
            </w:r>
          </w:p>
          <w:p w:rsidR="00264653" w:rsidRPr="007427EE" w:rsidRDefault="00264653" w:rsidP="007427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27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427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27E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427EE">
              <w:rPr>
                <w:rFonts w:ascii="Times New Roman" w:hAnsi="Times New Roman"/>
                <w:sz w:val="24"/>
                <w:szCs w:val="24"/>
              </w:rPr>
              <w:t>. 40702810420000000514 в  ОАО «</w:t>
            </w:r>
            <w:proofErr w:type="spellStart"/>
            <w:r w:rsidRPr="007427EE">
              <w:rPr>
                <w:rFonts w:ascii="Times New Roman" w:hAnsi="Times New Roman"/>
                <w:sz w:val="24"/>
                <w:szCs w:val="24"/>
              </w:rPr>
              <w:t>Рускобанк</w:t>
            </w:r>
            <w:proofErr w:type="spellEnd"/>
            <w:r w:rsidRPr="007427EE">
              <w:rPr>
                <w:rFonts w:ascii="Times New Roman" w:hAnsi="Times New Roman"/>
                <w:sz w:val="24"/>
                <w:szCs w:val="24"/>
              </w:rPr>
              <w:t>»  г. Всеволожск</w:t>
            </w:r>
            <w:r w:rsidR="00742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7EE">
              <w:rPr>
                <w:rFonts w:ascii="Times New Roman" w:hAnsi="Times New Roman"/>
                <w:sz w:val="24"/>
                <w:szCs w:val="24"/>
              </w:rPr>
              <w:t xml:space="preserve">к/ </w:t>
            </w:r>
            <w:proofErr w:type="spellStart"/>
            <w:r w:rsidRPr="007427E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427EE">
              <w:rPr>
                <w:rFonts w:ascii="Times New Roman" w:hAnsi="Times New Roman"/>
                <w:sz w:val="24"/>
                <w:szCs w:val="24"/>
              </w:rPr>
              <w:t xml:space="preserve"> 30101810200000000725  БИК 044106725  ОГРН 1034701334546</w:t>
            </w:r>
          </w:p>
        </w:tc>
      </w:tr>
      <w:tr w:rsidR="00264653" w:rsidRPr="007427EE" w:rsidTr="007427EE">
        <w:trPr>
          <w:trHeight w:val="225"/>
        </w:trPr>
        <w:tc>
          <w:tcPr>
            <w:tcW w:w="1867" w:type="pct"/>
            <w:vMerge w:val="restart"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Юридический адрес и адрес фактического местонахождения органов управления управляющей организации,  адрес электронной почты;</w:t>
            </w:r>
          </w:p>
        </w:tc>
        <w:tc>
          <w:tcPr>
            <w:tcW w:w="3133" w:type="pct"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  <w:proofErr w:type="gramStart"/>
            <w:r w:rsidRPr="007427EE">
              <w:rPr>
                <w:rFonts w:cs="Times New Roman"/>
              </w:rPr>
              <w:t>Юридический адрес: 187340, Ленинградская обл., г. Кировск, ул. Северная, д.4</w:t>
            </w:r>
            <w:proofErr w:type="gramEnd"/>
          </w:p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  <w:lang w:val="en-US"/>
              </w:rPr>
              <w:t>E</w:t>
            </w:r>
            <w:r w:rsidRPr="007427EE">
              <w:rPr>
                <w:rFonts w:cs="Times New Roman"/>
              </w:rPr>
              <w:t>-</w:t>
            </w:r>
            <w:r w:rsidRPr="007427EE">
              <w:rPr>
                <w:rFonts w:cs="Times New Roman"/>
                <w:lang w:val="en-US"/>
              </w:rPr>
              <w:t>mail</w:t>
            </w:r>
            <w:r w:rsidRPr="007427EE">
              <w:rPr>
                <w:rFonts w:cs="Times New Roman"/>
              </w:rPr>
              <w:t>:continent-uk@mail.ru</w:t>
            </w:r>
          </w:p>
        </w:tc>
      </w:tr>
      <w:tr w:rsidR="00264653" w:rsidRPr="007427EE" w:rsidTr="007427EE">
        <w:trPr>
          <w:trHeight w:val="465"/>
        </w:trPr>
        <w:tc>
          <w:tcPr>
            <w:tcW w:w="1867" w:type="pct"/>
            <w:vMerge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</w:p>
        </w:tc>
        <w:tc>
          <w:tcPr>
            <w:tcW w:w="3133" w:type="pct"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  <w:proofErr w:type="gramStart"/>
            <w:r w:rsidRPr="007427EE">
              <w:rPr>
                <w:rFonts w:cs="Times New Roman"/>
              </w:rPr>
              <w:t>Фактический адрес: 187340, Ленинградская обл., г. Кировск, ул. Северная, д.4</w:t>
            </w:r>
            <w:proofErr w:type="gramEnd"/>
          </w:p>
        </w:tc>
      </w:tr>
      <w:tr w:rsidR="00264653" w:rsidRPr="007427EE" w:rsidTr="007427EE">
        <w:tc>
          <w:tcPr>
            <w:tcW w:w="1867" w:type="pct"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 xml:space="preserve">Контактные телефоны, а также (при наличии) официальный сайт в сети Интернет и </w:t>
            </w:r>
          </w:p>
          <w:p w:rsidR="00264653" w:rsidRPr="007427EE" w:rsidRDefault="00264653" w:rsidP="0053580C">
            <w:pPr>
              <w:rPr>
                <w:rFonts w:cs="Times New Roman"/>
              </w:rPr>
            </w:pPr>
          </w:p>
        </w:tc>
        <w:tc>
          <w:tcPr>
            <w:tcW w:w="3133" w:type="pct"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 xml:space="preserve">Официальный сайт в сети Интернет: </w:t>
            </w:r>
            <w:hyperlink r:id="rId4" w:history="1">
              <w:r w:rsidRPr="007427EE">
                <w:rPr>
                  <w:rStyle w:val="a3"/>
                  <w:rFonts w:cs="Times New Roman"/>
                </w:rPr>
                <w:t>http://kontinent</w:t>
              </w:r>
              <w:r w:rsidRPr="007427EE">
                <w:rPr>
                  <w:rStyle w:val="a3"/>
                  <w:rFonts w:cs="Times New Roman"/>
                </w:rPr>
                <w:t>.</w:t>
              </w:r>
              <w:r w:rsidRPr="007427EE">
                <w:rPr>
                  <w:rStyle w:val="a3"/>
                  <w:rFonts w:cs="Times New Roman"/>
                </w:rPr>
                <w:t>gor</w:t>
              </w:r>
              <w:r w:rsidRPr="007427EE">
                <w:rPr>
                  <w:rStyle w:val="a3"/>
                  <w:rFonts w:cs="Times New Roman"/>
                </w:rPr>
                <w:t>o</w:t>
              </w:r>
              <w:r w:rsidRPr="007427EE">
                <w:rPr>
                  <w:rStyle w:val="a3"/>
                  <w:rFonts w:cs="Times New Roman"/>
                </w:rPr>
                <w:t>d47.ru</w:t>
              </w:r>
            </w:hyperlink>
          </w:p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Электронная почта: continent-uk@mail.ru</w:t>
            </w:r>
          </w:p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 xml:space="preserve">Контактные телефоны: 8-81362-23-753 </w:t>
            </w:r>
          </w:p>
        </w:tc>
      </w:tr>
      <w:tr w:rsidR="00264653" w:rsidRPr="007427EE" w:rsidTr="007427EE">
        <w:tc>
          <w:tcPr>
            <w:tcW w:w="1867" w:type="pct"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Режим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3133" w:type="pct"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Режим работы: 8-00 до 12-00 и 13-00 до 17-00</w:t>
            </w:r>
          </w:p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Прием граждан:</w:t>
            </w:r>
          </w:p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Генеральный директор 2-й четверг месяца с 14-00 до 17-00;</w:t>
            </w:r>
          </w:p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Исполнительный директор: 4-ая среда месяца с 14-00 до 17-00;</w:t>
            </w:r>
          </w:p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Домоуправы: вторник, четверг с 14-00 до 17-00;</w:t>
            </w:r>
          </w:p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Работа диспетчерской службы: с 8-00 до 12-00 и 13-00 до 17-00;</w:t>
            </w:r>
          </w:p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Работа аварийной службы: будние дни: с 17-00 до 8-00 и выходные дни - круглосуточно</w:t>
            </w:r>
          </w:p>
        </w:tc>
      </w:tr>
      <w:tr w:rsidR="00264653" w:rsidRPr="007427EE" w:rsidTr="007427EE">
        <w:tc>
          <w:tcPr>
            <w:tcW w:w="1867" w:type="pct"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Членство в СРО</w:t>
            </w:r>
          </w:p>
        </w:tc>
        <w:tc>
          <w:tcPr>
            <w:tcW w:w="3133" w:type="pct"/>
            <w:shd w:val="clear" w:color="auto" w:fill="C4BC96" w:themeFill="background2" w:themeFillShade="BF"/>
          </w:tcPr>
          <w:p w:rsidR="00264653" w:rsidRPr="007427EE" w:rsidRDefault="007427EE" w:rsidP="007427EE">
            <w:pPr>
              <w:rPr>
                <w:rFonts w:cs="Times New Roman"/>
              </w:rPr>
            </w:pPr>
            <w:r w:rsidRPr="007427EE">
              <w:rPr>
                <w:rStyle w:val="apple-style-span"/>
                <w:rFonts w:cs="Times New Roman"/>
              </w:rPr>
              <w:t>ООО «Континент»  является членом саморегулируемой орган</w:t>
            </w:r>
            <w:r w:rsidRPr="007427EE">
              <w:rPr>
                <w:rStyle w:val="apple-style-span"/>
                <w:rFonts w:cs="Times New Roman"/>
              </w:rPr>
              <w:t>и</w:t>
            </w:r>
            <w:r w:rsidRPr="007427EE">
              <w:rPr>
                <w:rStyle w:val="apple-style-span"/>
                <w:rFonts w:cs="Times New Roman"/>
              </w:rPr>
              <w:t xml:space="preserve">зации "Ассоциация управляющих и эксплуатационных организаций в жилищной сфере". </w:t>
            </w:r>
            <w:r w:rsidRPr="007427EE">
              <w:rPr>
                <w:rFonts w:cs="Times New Roman"/>
                <w:b/>
                <w:bCs/>
              </w:rPr>
              <w:t>Сертификат</w:t>
            </w:r>
            <w:r w:rsidRPr="007427EE">
              <w:rPr>
                <w:rFonts w:cs="Times New Roman"/>
              </w:rPr>
              <w:t> </w:t>
            </w:r>
            <w:r w:rsidRPr="007427EE">
              <w:rPr>
                <w:rStyle w:val="apple-style-span"/>
                <w:rFonts w:cs="Times New Roman"/>
              </w:rPr>
              <w:t>о допуске к оказанию услуг по управлению объектами недвижимости, включая деятельность по эксплуатации объектов недвижимости и осуществлению текущего ремонта зданий и сооружений </w:t>
            </w:r>
            <w:r w:rsidRPr="007427EE">
              <w:rPr>
                <w:rFonts w:cs="Times New Roman"/>
                <w:b/>
                <w:bCs/>
              </w:rPr>
              <w:t>№ СРО-0046-00017</w:t>
            </w:r>
            <w:r w:rsidRPr="007427EE">
              <w:rPr>
                <w:rStyle w:val="apple-style-span"/>
                <w:rFonts w:cs="Times New Roman"/>
              </w:rPr>
              <w:t xml:space="preserve">  (Протокол </w:t>
            </w:r>
            <w:r w:rsidRPr="007427EE">
              <w:rPr>
                <w:rFonts w:cs="Times New Roman"/>
              </w:rPr>
              <w:t>№ 23  от  04.05.2010 г)</w:t>
            </w:r>
            <w:r w:rsidRPr="007427EE">
              <w:rPr>
                <w:rStyle w:val="apple-style-span"/>
                <w:rFonts w:cs="Times New Roman"/>
              </w:rPr>
              <w:t>.</w:t>
            </w:r>
          </w:p>
        </w:tc>
      </w:tr>
      <w:tr w:rsidR="007427EE" w:rsidRPr="007427EE" w:rsidTr="007427EE">
        <w:tblPrEx>
          <w:shd w:val="clear" w:color="auto" w:fill="auto"/>
        </w:tblPrEx>
        <w:tc>
          <w:tcPr>
            <w:tcW w:w="1867" w:type="pct"/>
            <w:shd w:val="clear" w:color="auto" w:fill="C4BC96" w:themeFill="background2" w:themeFillShade="BF"/>
          </w:tcPr>
          <w:p w:rsidR="00264653" w:rsidRPr="007427EE" w:rsidRDefault="00264653" w:rsidP="0053580C">
            <w:pPr>
              <w:rPr>
                <w:rFonts w:cs="Times New Roman"/>
              </w:rPr>
            </w:pPr>
            <w:r w:rsidRPr="007427EE">
              <w:rPr>
                <w:rFonts w:cs="Times New Roman"/>
              </w:rPr>
              <w:t>Перечень многоквартирных домов, в отношении которых договоры управления были расторгнуты в предыдущем календарном году, с указанием адресов этих домов и оснований расторжения договоров управления;</w:t>
            </w:r>
          </w:p>
        </w:tc>
        <w:tc>
          <w:tcPr>
            <w:tcW w:w="3133" w:type="pct"/>
            <w:shd w:val="clear" w:color="auto" w:fill="C4BC96" w:themeFill="background2" w:themeFillShade="BF"/>
            <w:vAlign w:val="center"/>
          </w:tcPr>
          <w:p w:rsidR="00264653" w:rsidRPr="007427EE" w:rsidRDefault="005E152D" w:rsidP="007427EE">
            <w:pPr>
              <w:jc w:val="center"/>
              <w:rPr>
                <w:rFonts w:cs="Times New Roman"/>
              </w:rPr>
            </w:pPr>
            <w:r w:rsidRPr="007427EE">
              <w:rPr>
                <w:rFonts w:cs="Times New Roman"/>
              </w:rPr>
              <w:t>нет</w:t>
            </w:r>
          </w:p>
        </w:tc>
      </w:tr>
      <w:tr w:rsidR="007427EE" w:rsidRPr="007427EE" w:rsidTr="007427EE">
        <w:tblPrEx>
          <w:shd w:val="clear" w:color="auto" w:fill="auto"/>
        </w:tblPrEx>
        <w:tc>
          <w:tcPr>
            <w:tcW w:w="1867" w:type="pct"/>
            <w:shd w:val="clear" w:color="auto" w:fill="C4BC96" w:themeFill="background2" w:themeFillShade="BF"/>
          </w:tcPr>
          <w:p w:rsidR="00264653" w:rsidRPr="007427EE" w:rsidRDefault="00264653" w:rsidP="0053580C">
            <w:pPr>
              <w:jc w:val="both"/>
              <w:rPr>
                <w:rFonts w:cs="Times New Roman"/>
              </w:rPr>
            </w:pPr>
            <w:r w:rsidRPr="007427EE">
              <w:rPr>
                <w:rFonts w:cs="Times New Roman"/>
              </w:rPr>
              <w:br w:type="page"/>
            </w:r>
            <w:r w:rsidRPr="007427EE">
              <w:rPr>
                <w:rFonts w:cs="Times New Roman"/>
              </w:rPr>
              <w:br w:type="page"/>
              <w:t xml:space="preserve"> Количество случаев, привлечения к административной ответственности в предыдущем календарном году за нарушения в сфере управления многоквартирными домами </w:t>
            </w:r>
          </w:p>
          <w:p w:rsidR="00264653" w:rsidRPr="007427EE" w:rsidRDefault="00264653" w:rsidP="0053580C">
            <w:pPr>
              <w:jc w:val="both"/>
              <w:rPr>
                <w:rFonts w:cs="Times New Roman"/>
              </w:rPr>
            </w:pPr>
            <w:r w:rsidRPr="007427EE">
              <w:rPr>
                <w:rFonts w:cs="Times New Roman"/>
              </w:rPr>
              <w:t xml:space="preserve">(кем и когда </w:t>
            </w:r>
            <w:proofErr w:type="gramStart"/>
            <w:r w:rsidRPr="007427EE">
              <w:rPr>
                <w:rFonts w:cs="Times New Roman"/>
              </w:rPr>
              <w:t>привлечены</w:t>
            </w:r>
            <w:proofErr w:type="gramEnd"/>
            <w:r w:rsidRPr="007427EE">
              <w:rPr>
                <w:rFonts w:cs="Times New Roman"/>
              </w:rPr>
              <w:t xml:space="preserve">, общий наложенных размер штрафов) </w:t>
            </w:r>
          </w:p>
        </w:tc>
        <w:tc>
          <w:tcPr>
            <w:tcW w:w="3133" w:type="pct"/>
            <w:shd w:val="clear" w:color="auto" w:fill="C4BC96" w:themeFill="background2" w:themeFillShade="BF"/>
          </w:tcPr>
          <w:p w:rsidR="00264653" w:rsidRPr="007427EE" w:rsidRDefault="007427EE" w:rsidP="007427EE">
            <w:pPr>
              <w:jc w:val="center"/>
              <w:rPr>
                <w:rFonts w:cs="Times New Roman"/>
              </w:rPr>
            </w:pPr>
            <w:r w:rsidRPr="007427EE">
              <w:rPr>
                <w:rFonts w:cs="Times New Roman"/>
              </w:rPr>
              <w:t>нет</w:t>
            </w:r>
          </w:p>
        </w:tc>
      </w:tr>
    </w:tbl>
    <w:p w:rsidR="00E5650B" w:rsidRPr="007427EE" w:rsidRDefault="00E5650B">
      <w:pPr>
        <w:rPr>
          <w:rFonts w:cs="Times New Roman"/>
        </w:rPr>
      </w:pPr>
    </w:p>
    <w:sectPr w:rsidR="00E5650B" w:rsidRPr="007427EE" w:rsidSect="007427EE">
      <w:pgSz w:w="11906" w:h="16838"/>
      <w:pgMar w:top="426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653"/>
    <w:rsid w:val="0001359C"/>
    <w:rsid w:val="001D6A41"/>
    <w:rsid w:val="00264653"/>
    <w:rsid w:val="005E152D"/>
    <w:rsid w:val="007427EE"/>
    <w:rsid w:val="00746E15"/>
    <w:rsid w:val="0076251D"/>
    <w:rsid w:val="00B825A1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3"/>
    <w:pPr>
      <w:spacing w:line="240" w:lineRule="auto"/>
      <w:ind w:firstLine="0"/>
      <w:jc w:val="left"/>
    </w:pPr>
    <w:rPr>
      <w:rFonts w:eastAsia="Times New Roman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653"/>
    <w:rPr>
      <w:color w:val="0000FF"/>
      <w:u w:val="single"/>
    </w:rPr>
  </w:style>
  <w:style w:type="paragraph" w:styleId="a4">
    <w:name w:val="No Spacing"/>
    <w:uiPriority w:val="1"/>
    <w:qFormat/>
    <w:rsid w:val="00264653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5">
    <w:name w:val="FollowedHyperlink"/>
    <w:basedOn w:val="a0"/>
    <w:uiPriority w:val="99"/>
    <w:semiHidden/>
    <w:unhideWhenUsed/>
    <w:rsid w:val="00264653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7427EE"/>
  </w:style>
  <w:style w:type="character" w:styleId="a6">
    <w:name w:val="Strong"/>
    <w:basedOn w:val="a0"/>
    <w:uiPriority w:val="22"/>
    <w:qFormat/>
    <w:rsid w:val="00742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tinent.gorod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2012-08-23T15:53:00Z</dcterms:created>
  <dcterms:modified xsi:type="dcterms:W3CDTF">2012-08-23T16:24:00Z</dcterms:modified>
</cp:coreProperties>
</file>